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28"/>
          <w:szCs w:val="28"/>
        </w:rPr>
      </w:pPr>
      <w:r>
        <w:tab/>
        <w:tab/>
      </w:r>
      <w:r>
        <w:rPr>
          <w:b w:val="1"/>
          <w:bCs w:val="1"/>
          <w:sz w:val="24"/>
          <w:szCs w:val="24"/>
          <w:rtl w:val="0"/>
          <w:lang w:val="en-US"/>
        </w:rPr>
        <w:t>RETURNS FORM</w:t>
      </w:r>
    </w:p>
    <w:p>
      <w:pPr>
        <w:pStyle w:val="Body A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704485</wp:posOffset>
            </wp:positionH>
            <wp:positionV relativeFrom="page">
              <wp:posOffset>492123</wp:posOffset>
            </wp:positionV>
            <wp:extent cx="1371254" cy="45575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254" cy="4557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Thank you</w:t>
      </w:r>
      <w:r>
        <w:rPr>
          <w:rtl w:val="0"/>
          <w:lang w:val="en-US"/>
        </w:rPr>
        <w:t xml:space="preserve"> for ordering from Seenin.co.uk. We are happy to refund or exchange any items in a fully re-saleable condition within 30 days of receipt.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To return items please complete the form below and send this along with your items following the instructions provided. We reserve the right to refuse a refund or exchange if items are non-saleable or damaged. For full details on our Returns Policy please refer to our website www.seenin.co.uk. </w:t>
      </w:r>
    </w:p>
    <w:p>
      <w:pPr>
        <w:pStyle w:val="Body A"/>
        <w:rPr>
          <w:rStyle w:val="None"/>
          <w:b w:val="1"/>
          <w:bCs w:val="1"/>
        </w:rPr>
      </w:pPr>
      <w:r>
        <w:rPr>
          <w:rtl w:val="0"/>
          <w:lang w:val="en-US"/>
        </w:rPr>
        <w:t xml:space="preserve">If you have any queries please contact us on: </w:t>
      </w:r>
      <w:r>
        <w:rPr>
          <w:b w:val="1"/>
          <w:bCs w:val="1"/>
          <w:rtl w:val="0"/>
          <w:lang w:val="en-US"/>
        </w:rPr>
        <w:t>01434 634 457</w:t>
      </w:r>
      <w:r>
        <w:rPr>
          <w:rtl w:val="0"/>
          <w:lang w:val="en-US"/>
        </w:rPr>
        <w:t xml:space="preserve"> or email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"mailto:info@seenin.co.uk"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info@seenin.co.uk</w:t>
      </w:r>
      <w:r>
        <w:rPr/>
        <w:fldChar w:fldCharType="end" w:fldLock="0"/>
      </w:r>
      <w:r>
        <w:rPr>
          <w:rStyle w:val="None"/>
          <w:b w:val="1"/>
          <w:bCs w:val="1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en-US"/>
        </w:rPr>
        <w:t>Thank you for shopping with us.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Lucy Carr-Seaman, Founder of Seenin Ltd</w:t>
      </w:r>
      <w:r>
        <w:rPr>
          <w:rStyle w:val="None"/>
        </w:rPr>
        <w:br w:type="textWrapping"/>
      </w: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————————————————————————————————————————</w:t>
      </w: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Please complete</w:t>
      </w:r>
      <w:r>
        <w:rPr>
          <w:rStyle w:val="None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1703439</wp:posOffset>
                </wp:positionH>
                <wp:positionV relativeFrom="page">
                  <wp:posOffset>7969787</wp:posOffset>
                </wp:positionV>
                <wp:extent cx="4153178" cy="2086743"/>
                <wp:effectExtent l="0" t="0" r="0" b="0"/>
                <wp:wrapTopAndBottom distT="152400" distB="152400"/>
                <wp:docPr id="1073741826" name="officeArt object" descr="Returns Dept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3178" cy="2086743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  <w:rPr>
                                <w:rStyle w:val="None"/>
                                <w:b w:val="1"/>
                                <w:bCs w:val="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None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Returns Dept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Style w:val="None"/>
                                <w:b w:val="1"/>
                                <w:bCs w:val="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None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Seenin Ltd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Style w:val="None"/>
                                <w:b w:val="1"/>
                                <w:bCs w:val="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None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Aydon, Corbridge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Style w:val="None"/>
                                <w:b w:val="1"/>
                                <w:bCs w:val="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None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Northumberland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Style w:val="None"/>
                                <w:b w:val="1"/>
                                <w:bCs w:val="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None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NE45 5PL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rStyle w:val="None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England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34.1pt;margin-top:627.5pt;width:327.0pt;height:164.3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  <w:rPr>
                          <w:rStyle w:val="None"/>
                          <w:b w:val="1"/>
                          <w:bCs w:val="1"/>
                          <w:sz w:val="40"/>
                          <w:szCs w:val="40"/>
                        </w:rPr>
                      </w:pPr>
                      <w:r>
                        <w:rPr>
                          <w:rStyle w:val="None"/>
                          <w:b w:val="1"/>
                          <w:bCs w:val="1"/>
                          <w:sz w:val="40"/>
                          <w:szCs w:val="40"/>
                          <w:rtl w:val="0"/>
                          <w:lang w:val="en-US"/>
                        </w:rPr>
                        <w:t>Returns Dept</w:t>
                      </w:r>
                    </w:p>
                    <w:p>
                      <w:pPr>
                        <w:pStyle w:val="Body A"/>
                        <w:jc w:val="center"/>
                        <w:rPr>
                          <w:rStyle w:val="None"/>
                          <w:b w:val="1"/>
                          <w:bCs w:val="1"/>
                          <w:sz w:val="40"/>
                          <w:szCs w:val="40"/>
                        </w:rPr>
                      </w:pPr>
                      <w:r>
                        <w:rPr>
                          <w:rStyle w:val="None"/>
                          <w:b w:val="1"/>
                          <w:bCs w:val="1"/>
                          <w:sz w:val="40"/>
                          <w:szCs w:val="40"/>
                          <w:rtl w:val="0"/>
                          <w:lang w:val="en-US"/>
                        </w:rPr>
                        <w:t>Seenin Ltd</w:t>
                      </w:r>
                    </w:p>
                    <w:p>
                      <w:pPr>
                        <w:pStyle w:val="Body A"/>
                        <w:jc w:val="center"/>
                        <w:rPr>
                          <w:rStyle w:val="None"/>
                          <w:b w:val="1"/>
                          <w:bCs w:val="1"/>
                          <w:sz w:val="40"/>
                          <w:szCs w:val="40"/>
                        </w:rPr>
                      </w:pPr>
                      <w:r>
                        <w:rPr>
                          <w:rStyle w:val="None"/>
                          <w:b w:val="1"/>
                          <w:bCs w:val="1"/>
                          <w:sz w:val="40"/>
                          <w:szCs w:val="40"/>
                          <w:rtl w:val="0"/>
                          <w:lang w:val="en-US"/>
                        </w:rPr>
                        <w:t>Aydon, Corbridge</w:t>
                      </w:r>
                    </w:p>
                    <w:p>
                      <w:pPr>
                        <w:pStyle w:val="Body A"/>
                        <w:jc w:val="center"/>
                        <w:rPr>
                          <w:rStyle w:val="None"/>
                          <w:b w:val="1"/>
                          <w:bCs w:val="1"/>
                          <w:sz w:val="40"/>
                          <w:szCs w:val="40"/>
                        </w:rPr>
                      </w:pPr>
                      <w:r>
                        <w:rPr>
                          <w:rStyle w:val="None"/>
                          <w:b w:val="1"/>
                          <w:bCs w:val="1"/>
                          <w:sz w:val="40"/>
                          <w:szCs w:val="40"/>
                          <w:rtl w:val="0"/>
                          <w:lang w:val="en-US"/>
                        </w:rPr>
                        <w:t>Northumberland</w:t>
                      </w:r>
                    </w:p>
                    <w:p>
                      <w:pPr>
                        <w:pStyle w:val="Body A"/>
                        <w:jc w:val="center"/>
                        <w:rPr>
                          <w:rStyle w:val="None"/>
                          <w:b w:val="1"/>
                          <w:bCs w:val="1"/>
                          <w:sz w:val="40"/>
                          <w:szCs w:val="40"/>
                        </w:rPr>
                      </w:pPr>
                      <w:r>
                        <w:rPr>
                          <w:rStyle w:val="None"/>
                          <w:b w:val="1"/>
                          <w:bCs w:val="1"/>
                          <w:sz w:val="40"/>
                          <w:szCs w:val="40"/>
                          <w:rtl w:val="0"/>
                          <w:lang w:val="en-US"/>
                        </w:rPr>
                        <w:t>NE45 5PL</w:t>
                      </w:r>
                    </w:p>
                    <w:p>
                      <w:pPr>
                        <w:pStyle w:val="Body A"/>
                        <w:jc w:val="center"/>
                      </w:pPr>
                      <w:r>
                        <w:rPr>
                          <w:rStyle w:val="None"/>
                          <w:b w:val="1"/>
                          <w:bCs w:val="1"/>
                          <w:sz w:val="40"/>
                          <w:szCs w:val="40"/>
                          <w:rtl w:val="0"/>
                          <w:lang w:val="en-US"/>
                        </w:rPr>
                        <w:t>England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Style w:val="None"/>
          <w:b w:val="1"/>
          <w:bCs w:val="1"/>
          <w:rtl w:val="0"/>
          <w:lang w:val="en-US"/>
        </w:rPr>
        <w:t xml:space="preserve"> and include with your parcel:</w:t>
      </w:r>
      <w:r>
        <w:rPr>
          <w:rStyle w:val="None"/>
          <w:rFonts w:ascii="Times New Roman" w:cs="Times New Roman" w:hAnsi="Times New Roman" w:eastAsia="Times New Roman"/>
          <w:b w:val="1"/>
          <w:bCs w:val="1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723988</wp:posOffset>
                </wp:positionH>
                <wp:positionV relativeFrom="line">
                  <wp:posOffset>168998</wp:posOffset>
                </wp:positionV>
                <wp:extent cx="6102650" cy="356277"/>
                <wp:effectExtent l="0" t="0" r="0" b="0"/>
                <wp:wrapTopAndBottom distT="152400" distB="152400"/>
                <wp:docPr id="1073741827" name="officeArt object" descr="Name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650" cy="356277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tl w:val="0"/>
                                <w:lang w:val="en-US"/>
                              </w:rPr>
                              <w:t>Name: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7.0pt;margin-top:13.3pt;width:480.5pt;height:28.1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tl w:val="0"/>
                          <w:lang w:val="en-US"/>
                        </w:rPr>
                        <w:t>Name: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w:rPr>
          <w:rStyle w:val="None"/>
          <w:rFonts w:ascii="Times New Roman" w:cs="Times New Roman" w:hAnsi="Times New Roman" w:eastAsia="Times New Roman"/>
          <w:b w:val="1"/>
          <w:bCs w:val="1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714920</wp:posOffset>
                </wp:positionH>
                <wp:positionV relativeFrom="line">
                  <wp:posOffset>1199900</wp:posOffset>
                </wp:positionV>
                <wp:extent cx="6102650" cy="356277"/>
                <wp:effectExtent l="0" t="0" r="0" b="0"/>
                <wp:wrapTopAndBottom distT="152400" distB="152400"/>
                <wp:docPr id="1073741828" name="officeArt object" descr="Phone Number:    Email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650" cy="356277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tl w:val="0"/>
                                <w:lang w:val="en-US"/>
                              </w:rPr>
                              <w:t>Phone Number:</w:t>
                              <w:tab/>
                              <w:tab/>
                              <w:tab/>
                              <w:tab/>
                              <w:t>Email: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56.3pt;margin-top:94.5pt;width:480.5pt;height:28.1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tl w:val="0"/>
                          <w:lang w:val="en-US"/>
                        </w:rPr>
                        <w:t>Phone Number:</w:t>
                        <w:tab/>
                        <w:tab/>
                        <w:tab/>
                        <w:tab/>
                        <w:t>Email: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w:rPr>
          <w:rStyle w:val="None"/>
          <w:rFonts w:ascii="Times New Roman" w:cs="Times New Roman" w:hAnsi="Times New Roman" w:eastAsia="Times New Roman"/>
          <w:b w:val="1"/>
          <w:bCs w:val="1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723988</wp:posOffset>
                </wp:positionH>
                <wp:positionV relativeFrom="line">
                  <wp:posOffset>582423</wp:posOffset>
                </wp:positionV>
                <wp:extent cx="6102650" cy="547401"/>
                <wp:effectExtent l="0" t="0" r="0" b="0"/>
                <wp:wrapTopAndBottom distT="152400" distB="152400"/>
                <wp:docPr id="1073741829" name="officeArt object" descr="Address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650" cy="5474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tl w:val="0"/>
                                <w:lang w:val="en-US"/>
                              </w:rPr>
                              <w:t>Address: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tl w:val="0"/>
                                <w:lang w:val="en-US"/>
                              </w:rPr>
                              <w:t>Postcode: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57.0pt;margin-top:45.9pt;width:480.5pt;height:43.1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tl w:val="0"/>
                          <w:lang w:val="en-US"/>
                        </w:rPr>
                        <w:t>Address: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tl w:val="0"/>
                          <w:lang w:val="en-US"/>
                        </w:rPr>
                        <w:t>Postcode: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Reason for Return - please tick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Faulty item</w:t>
        <w:tab/>
        <w:tab/>
      </w:r>
      <w:r>
        <w:rPr>
          <w:rStyle w:val="None"/>
          <w:rFonts w:ascii="Apple Color Emoji" w:hAnsi="Apple Color Emoji" w:hint="default"/>
          <w:rtl w:val="0"/>
        </w:rPr>
        <w:t>◻</w:t>
      </w:r>
      <w:r>
        <w:rPr>
          <w:rStyle w:val="None"/>
          <w:rFonts w:ascii="Apple Color Emoji" w:hAnsi="Apple Color Emoji"/>
          <w:rtl w:val="0"/>
        </w:rPr>
        <w:t>️</w:t>
      </w:r>
      <w:r>
        <w:rPr>
          <w:rStyle w:val="None"/>
          <w:rFonts w:ascii="Zapf Dingbats" w:hAnsi="Zapf Dingbats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Unsuitable item   </w:t>
      </w:r>
      <w:r>
        <w:rPr>
          <w:rStyle w:val="None"/>
          <w:rFonts w:ascii="Apple Color Emoji" w:hAnsi="Apple Color Emoji" w:hint="default"/>
          <w:rtl w:val="0"/>
        </w:rPr>
        <w:t>◻</w:t>
      </w:r>
      <w:r>
        <w:rPr>
          <w:rStyle w:val="None"/>
          <w:rFonts w:ascii="Apple Color Emoji" w:hAnsi="Apple Color Emoji"/>
          <w:rtl w:val="0"/>
        </w:rPr>
        <w:t>️</w:t>
      </w:r>
      <w:r>
        <w:rPr>
          <w:rStyle w:val="None"/>
          <w:rFonts w:ascii="Apple Color Emoji" w:hAnsi="Apple Color Emoji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Other </w:t>
      </w:r>
      <w:r>
        <w:rPr>
          <w:rStyle w:val="None"/>
          <w:sz w:val="18"/>
          <w:szCs w:val="18"/>
          <w:rtl w:val="0"/>
          <w:lang w:val="en-US"/>
        </w:rPr>
        <w:t>(Please specify) _______________________</w:t>
      </w:r>
      <w:r>
        <w:rPr>
          <w:rStyle w:val="None"/>
          <w:rtl w:val="0"/>
          <w:lang w:val="en-US"/>
        </w:rPr>
        <w:t>________________________________________________________</w:t>
      </w:r>
    </w:p>
    <w:p>
      <w:pPr>
        <w:pStyle w:val="Body A"/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Action Required - please tick</w:t>
      </w:r>
    </w:p>
    <w:p>
      <w:pPr>
        <w:pStyle w:val="Body A"/>
      </w:pPr>
      <w:r>
        <w:rPr>
          <w:rStyle w:val="None"/>
          <w:rFonts w:ascii="Apple Color Emoji" w:hAnsi="Apple Color Emoji" w:hint="default"/>
          <w:rtl w:val="0"/>
        </w:rPr>
        <w:t>◻</w:t>
      </w:r>
      <w:r>
        <w:rPr>
          <w:rStyle w:val="None"/>
          <w:rFonts w:ascii="Apple Color Emoji" w:hAnsi="Apple Color Emoji"/>
          <w:rtl w:val="0"/>
        </w:rPr>
        <w:t>️</w:t>
      </w:r>
      <w:r>
        <w:rPr>
          <w:rStyle w:val="None"/>
          <w:rtl w:val="0"/>
          <w:lang w:val="en-US"/>
        </w:rPr>
        <w:t>Re</w:t>
      </w:r>
      <w:r>
        <w:rPr>
          <w:rStyle w:val="None"/>
          <w:rtl w:val="0"/>
          <w:lang w:val="en-US"/>
        </w:rPr>
        <w:t xml:space="preserve">fund </w:t>
      </w:r>
      <w:r>
        <w:rPr>
          <w:rStyle w:val="None"/>
          <w:lang w:val="en-US"/>
        </w:rPr>
        <w:tab/>
      </w:r>
      <w:r>
        <w:rPr>
          <w:rStyle w:val="None"/>
          <w:rFonts w:ascii="Apple Color Emoji" w:hAnsi="Apple Color Emoji" w:hint="default"/>
          <w:rtl w:val="0"/>
        </w:rPr>
        <w:t>◻</w:t>
      </w:r>
      <w:r>
        <w:rPr>
          <w:rStyle w:val="None"/>
          <w:rFonts w:ascii="Apple Color Emoji" w:hAnsi="Apple Color Emoji"/>
          <w:rtl w:val="0"/>
        </w:rPr>
        <w:t>️</w:t>
      </w:r>
      <w:r>
        <w:rPr>
          <w:rStyle w:val="None"/>
          <w:rtl w:val="0"/>
          <w:lang w:val="en-US"/>
        </w:rPr>
        <w:t xml:space="preserve">Exchange </w:t>
      </w:r>
      <w:r>
        <w:rPr>
          <w:rStyle w:val="None"/>
          <w:sz w:val="18"/>
          <w:szCs w:val="18"/>
          <w:rtl w:val="0"/>
          <w:lang w:val="en-US"/>
        </w:rPr>
        <w:t xml:space="preserve">(Different size or product, please specify)  </w:t>
      </w:r>
      <w:r>
        <w:rPr>
          <w:rStyle w:val="None"/>
          <w:rtl w:val="0"/>
          <w:lang w:val="en-US"/>
        </w:rPr>
        <w:t>__________________________</w:t>
      </w:r>
      <w:r>
        <w:rPr>
          <w:rStyle w:val="None"/>
          <w:rFonts w:ascii="Apple Color Emoji" w:cs="Apple Color Emoji" w:hAnsi="Apple Color Emoji" w:eastAsia="Apple Color Emoji"/>
          <w:sz w:val="24"/>
          <w:szCs w:val="24"/>
        </w:rPr>
        <w:tab/>
      </w: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Returns Instructions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Package up item securely including this form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Detach below and attach this to the parcel as address label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 xml:space="preserve">Ensure you obtain Proof of Posting for your parcel. We recommend using </w:t>
      </w:r>
      <w:r>
        <w:rPr>
          <w:rStyle w:val="None"/>
          <w:i w:val="1"/>
          <w:iCs w:val="1"/>
          <w:rtl w:val="0"/>
          <w:lang w:val="en-US"/>
        </w:rPr>
        <w:t xml:space="preserve">Special Delivery </w:t>
      </w:r>
      <w:r>
        <w:rPr>
          <w:rStyle w:val="None"/>
          <w:rtl w:val="0"/>
          <w:lang w:val="en-US"/>
        </w:rPr>
        <w:t xml:space="preserve">or </w:t>
      </w:r>
      <w:r>
        <w:rPr>
          <w:rStyle w:val="None"/>
          <w:i w:val="1"/>
          <w:iCs w:val="1"/>
          <w:rtl w:val="0"/>
          <w:lang w:val="en-US"/>
        </w:rPr>
        <w:t xml:space="preserve">Recorded Delivery. </w:t>
      </w:r>
      <w:r>
        <w:rPr>
          <w:rStyle w:val="None"/>
          <w:sz w:val="18"/>
          <w:szCs w:val="18"/>
          <w:rtl w:val="0"/>
          <w:lang w:val="en-US"/>
        </w:rPr>
        <w:t xml:space="preserve">Seenin Ltd will not be held accountable for any item going missing in the post.                               </w:t>
      </w:r>
    </w:p>
    <w:p>
      <w:pPr>
        <w:pStyle w:val="Body A"/>
      </w:pPr>
      <w:r>
        <w:rPr>
          <w:rStyle w:val="None"/>
        </w:rPr>
        <w:br w:type="textWrapping"/>
      </w:r>
      <w:r>
        <w:rPr>
          <w:rStyle w:val="None"/>
          <w:rtl w:val="0"/>
          <w:lang w:val="en-US"/>
        </w:rPr>
        <w:t>———————————————————————————————————————————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Apple Color Emoji">
    <w:charset w:val="00"/>
    <w:family w:val="roman"/>
    <w:pitch w:val="default"/>
  </w:font>
  <w:font w:name="Zapf Dingbat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nothing"/>
      <w:lvlText w:val="◻️"/>
      <w:lvlJc w:val="left"/>
      <w:pPr>
        <w:ind w:left="18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◻️"/>
      <w:lvlJc w:val="left"/>
      <w:pPr>
        <w:ind w:left="36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◻️"/>
      <w:lvlJc w:val="left"/>
      <w:pPr>
        <w:ind w:left="54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◻️"/>
      <w:lvlJc w:val="left"/>
      <w:pPr>
        <w:ind w:left="72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◻️"/>
      <w:lvlJc w:val="left"/>
      <w:pPr>
        <w:ind w:left="90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◻️"/>
      <w:lvlJc w:val="left"/>
      <w:pPr>
        <w:ind w:left="108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◻️"/>
      <w:lvlJc w:val="left"/>
      <w:pPr>
        <w:ind w:left="126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◻️"/>
      <w:lvlJc w:val="left"/>
      <w:pPr>
        <w:ind w:left="144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◻️"/>
      <w:lvlJc w:val="left"/>
      <w:pPr>
        <w:ind w:left="162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ettered"/>
  </w:abstractNum>
  <w:abstractNum w:abstractNumId="3">
    <w:multiLevelType w:val="hybridMultilevel"/>
    <w:styleLink w:val="Lettered"/>
    <w:lvl w:ilvl="0">
      <w:start w:val="1"/>
      <w:numFmt w:val="decimal"/>
      <w:suff w:val="tab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b w:val="1"/>
      <w:bCs w:val="1"/>
      <w:u w:val="single"/>
      <w:lang w:val="en-US"/>
    </w:rPr>
  </w:style>
  <w:style w:type="numbering" w:styleId="Bullet">
    <w:name w:val="Bullet"/>
    <w:pPr>
      <w:numPr>
        <w:numId w:val="1"/>
      </w:numPr>
    </w:pPr>
  </w:style>
  <w:style w:type="numbering" w:styleId="Lettered">
    <w:name w:val="Lettered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